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издании</w:t>
      </w:r>
    </w:p>
    <w:p>
      <w:pPr>
        <w:pStyle w:val="0"/>
        <w:jc w:val="both"/>
      </w:pPr>
      <w:r>
        <w:rPr>
          <w:sz w:val="24"/>
        </w:rPr>
        <w:t xml:space="preserve">"Российская газета", N 119, 05.06.2013.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- 30.06.2026.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Минтранса России от 14.05.2026 N 216, </w:t>
      </w:r>
      <w:r>
        <w:rPr>
          <w:sz w:val="24"/>
        </w:rPr>
        <w:t xml:space="preserve">вступили</w:t>
      </w:r>
      <w:r>
        <w:rPr>
          <w:sz w:val="24"/>
        </w:rPr>
        <w:t xml:space="preserve"> в силу по истечении 10 дней после дня официального опубликования (опубликован на Официальном интернет-портале правовой информации </w:t>
      </w:r>
      <w:hyperlink r:id="rId6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 - 19.06.2026).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Приказ Минтранса России от 16.11.2012 N 402</w:t>
      </w:r>
    </w:p>
    <w:p>
      <w:pPr>
        <w:pStyle w:val="0"/>
        <w:jc w:val="both"/>
      </w:pPr>
      <w:r>
        <w:rPr>
          <w:sz w:val="24"/>
        </w:rPr>
        <w:t xml:space="preserve">(ред. от 14.05.2026)</w:t>
      </w:r>
    </w:p>
    <w:p>
      <w:pPr>
        <w:pStyle w:val="0"/>
        <w:jc w:val="both"/>
      </w:pPr>
      <w:r>
        <w:rPr>
          <w:sz w:val="24"/>
        </w:rPr>
        <w:t xml:space="preserve">"Об утверждении Классификации работ по капитальному ремонту, ремонту и содержанию автомобильных дорог"</w:t>
      </w:r>
    </w:p>
    <w:p>
      <w:pPr>
        <w:pStyle w:val="0"/>
        <w:jc w:val="both"/>
      </w:pPr>
      <w:r>
        <w:rPr>
          <w:sz w:val="24"/>
        </w:rPr>
        <w:t xml:space="preserve">(Зарегистрировано в Минюсте России 24.05.2013 N 28505)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Минтранса России от 16.11.2012 N 402
(ред. от 14.05.2026)
"Об утверждении Классификации работ по капитальному ремонту, ремонту и содержанию автомобильных дорог"
(Зарегистрировано в Минюсте России 24.05.2013 N 28505)</dc:title>
  <cp:lastModifiedBy>novikova-es</cp:lastModifiedBy>
  <dcterms:created xsi:type="dcterms:W3CDTF">2026-07-01T09:46:24Z</dcterms:created>
</cp:coreProperties>
</file>